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F3FE" w14:textId="2A3502FE" w:rsidR="00740FB3" w:rsidRPr="002538F1" w:rsidRDefault="0030100A" w:rsidP="0030100A">
      <w:pPr>
        <w:jc w:val="center"/>
        <w:rPr>
          <w:sz w:val="36"/>
          <w:szCs w:val="36"/>
        </w:rPr>
      </w:pPr>
      <w:r w:rsidRPr="002538F1">
        <w:rPr>
          <w:sz w:val="36"/>
          <w:szCs w:val="36"/>
        </w:rPr>
        <w:t xml:space="preserve">RCIA Homework for </w:t>
      </w:r>
      <w:r w:rsidR="000419A5" w:rsidRPr="002538F1">
        <w:rPr>
          <w:sz w:val="36"/>
          <w:szCs w:val="36"/>
        </w:rPr>
        <w:t xml:space="preserve">January </w:t>
      </w:r>
      <w:r w:rsidR="00A97742">
        <w:rPr>
          <w:sz w:val="36"/>
          <w:szCs w:val="36"/>
        </w:rPr>
        <w:t>19</w:t>
      </w:r>
      <w:r w:rsidRPr="002538F1">
        <w:rPr>
          <w:sz w:val="36"/>
          <w:szCs w:val="36"/>
        </w:rPr>
        <w:t>, 202</w:t>
      </w:r>
      <w:r w:rsidR="00A97742">
        <w:rPr>
          <w:sz w:val="36"/>
          <w:szCs w:val="36"/>
        </w:rPr>
        <w:t>3</w:t>
      </w:r>
    </w:p>
    <w:p w14:paraId="507B03D0" w14:textId="63EB7281" w:rsidR="00C72B45" w:rsidRPr="002538F1" w:rsidRDefault="00C72B45" w:rsidP="0030100A">
      <w:pPr>
        <w:jc w:val="center"/>
        <w:rPr>
          <w:sz w:val="36"/>
          <w:szCs w:val="36"/>
        </w:rPr>
      </w:pPr>
      <w:r w:rsidRPr="002538F1">
        <w:rPr>
          <w:sz w:val="36"/>
          <w:szCs w:val="36"/>
        </w:rPr>
        <w:t>Moral Decision-</w:t>
      </w:r>
      <w:r w:rsidR="006F0931">
        <w:rPr>
          <w:sz w:val="36"/>
          <w:szCs w:val="36"/>
        </w:rPr>
        <w:t>M</w:t>
      </w:r>
      <w:r w:rsidRPr="002538F1">
        <w:rPr>
          <w:sz w:val="36"/>
          <w:szCs w:val="36"/>
        </w:rPr>
        <w:t>aking</w:t>
      </w:r>
    </w:p>
    <w:p w14:paraId="354DFFB2" w14:textId="0C572DA1" w:rsidR="0030100A" w:rsidRPr="002538F1" w:rsidRDefault="0030100A" w:rsidP="0030100A">
      <w:pPr>
        <w:jc w:val="center"/>
        <w:rPr>
          <w:sz w:val="36"/>
          <w:szCs w:val="36"/>
        </w:rPr>
      </w:pPr>
    </w:p>
    <w:p w14:paraId="64E589BA" w14:textId="7141BD9B" w:rsidR="0030100A" w:rsidRPr="002538F1" w:rsidRDefault="0030100A" w:rsidP="0030100A">
      <w:pPr>
        <w:rPr>
          <w:sz w:val="36"/>
          <w:szCs w:val="36"/>
        </w:rPr>
      </w:pPr>
      <w:r w:rsidRPr="002538F1">
        <w:rPr>
          <w:sz w:val="36"/>
          <w:szCs w:val="36"/>
        </w:rPr>
        <w:t>Understanding and complying with the Natural Law is integral to who we are as humans, as Christians seeking God</w:t>
      </w:r>
      <w:r w:rsidR="009A61F7">
        <w:rPr>
          <w:sz w:val="36"/>
          <w:szCs w:val="36"/>
        </w:rPr>
        <w:t>, because He is seeking us</w:t>
      </w:r>
      <w:r w:rsidRPr="002538F1">
        <w:rPr>
          <w:sz w:val="36"/>
          <w:szCs w:val="36"/>
        </w:rPr>
        <w:t xml:space="preserve">. </w:t>
      </w:r>
    </w:p>
    <w:p w14:paraId="5AACCF4D" w14:textId="32999564" w:rsidR="0030100A" w:rsidRPr="002538F1" w:rsidRDefault="0030100A" w:rsidP="0030100A">
      <w:pPr>
        <w:rPr>
          <w:sz w:val="36"/>
          <w:szCs w:val="36"/>
        </w:rPr>
      </w:pPr>
    </w:p>
    <w:p w14:paraId="3629ADD8" w14:textId="5400CCC3" w:rsidR="0030100A" w:rsidRPr="002538F1" w:rsidRDefault="0030100A" w:rsidP="0030100A">
      <w:pPr>
        <w:rPr>
          <w:sz w:val="36"/>
          <w:szCs w:val="36"/>
        </w:rPr>
      </w:pPr>
      <w:r w:rsidRPr="002538F1">
        <w:rPr>
          <w:sz w:val="36"/>
          <w:szCs w:val="36"/>
        </w:rPr>
        <w:t xml:space="preserve">According to St. Thomas Aquinas: </w:t>
      </w:r>
    </w:p>
    <w:p w14:paraId="4467229B" w14:textId="4DA552F5" w:rsidR="0030100A" w:rsidRPr="002538F1" w:rsidRDefault="0030100A" w:rsidP="0030100A">
      <w:pPr>
        <w:rPr>
          <w:sz w:val="36"/>
          <w:szCs w:val="36"/>
          <w:lang w:val="da-DK"/>
        </w:rPr>
      </w:pPr>
      <w:r w:rsidRPr="002538F1">
        <w:rPr>
          <w:sz w:val="36"/>
          <w:szCs w:val="36"/>
        </w:rPr>
        <w:t xml:space="preserve">Natural Law – God’s law is written on our hearts so that we may learn to love.  It illuminates our reason in order to know good and evil.  It helps us attain our intended goal of Heaven </w:t>
      </w:r>
      <w:r w:rsidRPr="002538F1">
        <w:rPr>
          <w:sz w:val="36"/>
          <w:szCs w:val="36"/>
          <w:lang w:val="da-DK"/>
        </w:rPr>
        <w:t>(</w:t>
      </w:r>
      <w:r w:rsidR="002538F1" w:rsidRPr="002538F1">
        <w:rPr>
          <w:sz w:val="36"/>
          <w:szCs w:val="36"/>
          <w:lang w:val="da-DK"/>
        </w:rPr>
        <w:t xml:space="preserve">Summa </w:t>
      </w:r>
      <w:r w:rsidRPr="002538F1">
        <w:rPr>
          <w:sz w:val="36"/>
          <w:szCs w:val="36"/>
          <w:lang w:val="da-DK"/>
        </w:rPr>
        <w:t>I-II, Q, xciv, a. 2).</w:t>
      </w:r>
    </w:p>
    <w:p w14:paraId="443ECB1A" w14:textId="3802827B" w:rsidR="0030100A" w:rsidRPr="002538F1" w:rsidRDefault="0030100A" w:rsidP="0030100A">
      <w:pPr>
        <w:rPr>
          <w:sz w:val="36"/>
          <w:szCs w:val="36"/>
          <w:lang w:val="da-DK"/>
        </w:rPr>
      </w:pPr>
    </w:p>
    <w:p w14:paraId="191B6B95" w14:textId="77777777" w:rsidR="00AB1CBE" w:rsidRDefault="0030100A" w:rsidP="0030100A">
      <w:pPr>
        <w:rPr>
          <w:sz w:val="36"/>
          <w:szCs w:val="36"/>
        </w:rPr>
      </w:pPr>
      <w:r w:rsidRPr="002538F1">
        <w:rPr>
          <w:sz w:val="36"/>
          <w:szCs w:val="36"/>
        </w:rPr>
        <w:t>In the Declaration of Independence, </w:t>
      </w:r>
      <w:hyperlink r:id="rId5" w:history="1">
        <w:r w:rsidRPr="002538F1">
          <w:rPr>
            <w:rStyle w:val="Hyperlink"/>
            <w:color w:val="000000" w:themeColor="text1"/>
            <w:sz w:val="36"/>
            <w:szCs w:val="36"/>
            <w:u w:val="none"/>
          </w:rPr>
          <w:t>Thomas Jefferson</w:t>
        </w:r>
      </w:hyperlink>
      <w:r w:rsidRPr="002538F1">
        <w:rPr>
          <w:color w:val="000000" w:themeColor="text1"/>
          <w:sz w:val="36"/>
          <w:szCs w:val="36"/>
        </w:rPr>
        <w:t>, </w:t>
      </w:r>
      <w:r w:rsidRPr="002538F1">
        <w:rPr>
          <w:sz w:val="36"/>
          <w:szCs w:val="36"/>
        </w:rPr>
        <w:t>borrowing from Locke, wrote that </w:t>
      </w:r>
    </w:p>
    <w:p w14:paraId="780AE416" w14:textId="4992D121" w:rsidR="0030100A" w:rsidRPr="002538F1" w:rsidRDefault="0030100A" w:rsidP="0030100A">
      <w:pPr>
        <w:rPr>
          <w:sz w:val="36"/>
          <w:szCs w:val="36"/>
        </w:rPr>
      </w:pPr>
      <w:r w:rsidRPr="002538F1">
        <w:rPr>
          <w:sz w:val="36"/>
          <w:szCs w:val="36"/>
        </w:rPr>
        <w:t>"all m</w:t>
      </w:r>
      <w:r w:rsidR="002538F1" w:rsidRPr="002538F1">
        <w:rPr>
          <w:sz w:val="36"/>
          <w:szCs w:val="36"/>
        </w:rPr>
        <w:t>e</w:t>
      </w:r>
      <w:r w:rsidRPr="002538F1">
        <w:rPr>
          <w:sz w:val="36"/>
          <w:szCs w:val="36"/>
        </w:rPr>
        <w:t>n are created equal …  are endowed by their creator </w:t>
      </w:r>
      <w:r w:rsidR="00AB1CBE">
        <w:rPr>
          <w:sz w:val="36"/>
          <w:szCs w:val="36"/>
        </w:rPr>
        <w:t xml:space="preserve">     </w:t>
      </w:r>
      <w:r w:rsidRPr="002538F1">
        <w:rPr>
          <w:sz w:val="36"/>
          <w:szCs w:val="36"/>
        </w:rPr>
        <w:t>with certain inalienable rights … [including] life, liberty and the pursuit of happiness."</w:t>
      </w:r>
    </w:p>
    <w:p w14:paraId="1284A756" w14:textId="1C83EAF2" w:rsidR="0030100A" w:rsidRPr="002538F1" w:rsidRDefault="0030100A" w:rsidP="0030100A">
      <w:pPr>
        <w:rPr>
          <w:sz w:val="36"/>
          <w:szCs w:val="36"/>
        </w:rPr>
      </w:pPr>
    </w:p>
    <w:p w14:paraId="0BD914AB" w14:textId="7C45FF5E" w:rsidR="0030100A" w:rsidRPr="002538F1" w:rsidRDefault="0030100A" w:rsidP="0030100A">
      <w:pPr>
        <w:rPr>
          <w:sz w:val="36"/>
          <w:szCs w:val="36"/>
        </w:rPr>
      </w:pPr>
      <w:r w:rsidRPr="002538F1">
        <w:rPr>
          <w:sz w:val="36"/>
          <w:szCs w:val="36"/>
        </w:rPr>
        <w:t>The Natural Law is</w:t>
      </w:r>
    </w:p>
    <w:p w14:paraId="1B1D8C50" w14:textId="77777777" w:rsidR="0030100A" w:rsidRPr="002538F1" w:rsidRDefault="0030100A" w:rsidP="0030100A">
      <w:pPr>
        <w:numPr>
          <w:ilvl w:val="0"/>
          <w:numId w:val="1"/>
        </w:numPr>
        <w:rPr>
          <w:sz w:val="36"/>
          <w:szCs w:val="36"/>
        </w:rPr>
      </w:pPr>
      <w:r w:rsidRPr="002538F1">
        <w:rPr>
          <w:sz w:val="36"/>
          <w:szCs w:val="36"/>
        </w:rPr>
        <w:t>Stamped on our nature by a loving Father</w:t>
      </w:r>
    </w:p>
    <w:p w14:paraId="579CA557" w14:textId="77777777" w:rsidR="0030100A" w:rsidRPr="002538F1" w:rsidRDefault="0030100A" w:rsidP="0030100A">
      <w:pPr>
        <w:numPr>
          <w:ilvl w:val="0"/>
          <w:numId w:val="1"/>
        </w:numPr>
        <w:rPr>
          <w:sz w:val="36"/>
          <w:szCs w:val="36"/>
        </w:rPr>
      </w:pPr>
      <w:r w:rsidRPr="002538F1">
        <w:rPr>
          <w:sz w:val="36"/>
          <w:szCs w:val="36"/>
        </w:rPr>
        <w:t>Universal and unchanging</w:t>
      </w:r>
    </w:p>
    <w:p w14:paraId="2F7FD100" w14:textId="781A8B5C" w:rsidR="0030100A" w:rsidRPr="002538F1" w:rsidRDefault="0030100A" w:rsidP="0030100A">
      <w:pPr>
        <w:numPr>
          <w:ilvl w:val="0"/>
          <w:numId w:val="1"/>
        </w:numPr>
        <w:rPr>
          <w:sz w:val="36"/>
          <w:szCs w:val="36"/>
        </w:rPr>
      </w:pPr>
      <w:r w:rsidRPr="002538F1">
        <w:rPr>
          <w:sz w:val="36"/>
          <w:szCs w:val="36"/>
        </w:rPr>
        <w:t>The supreme principle, from which all the other principles and are derived, that good is to be done, and evil avoided. (St. Thomas Aquinas)</w:t>
      </w:r>
    </w:p>
    <w:p w14:paraId="2D614029" w14:textId="06E72290" w:rsidR="0030100A" w:rsidRPr="002538F1" w:rsidRDefault="0030100A" w:rsidP="0030100A">
      <w:pPr>
        <w:rPr>
          <w:sz w:val="36"/>
          <w:szCs w:val="36"/>
        </w:rPr>
      </w:pPr>
    </w:p>
    <w:p w14:paraId="78408212" w14:textId="77777777" w:rsidR="0030100A" w:rsidRPr="002538F1" w:rsidRDefault="0030100A" w:rsidP="0030100A">
      <w:pPr>
        <w:numPr>
          <w:ilvl w:val="0"/>
          <w:numId w:val="3"/>
        </w:numPr>
        <w:rPr>
          <w:sz w:val="36"/>
          <w:szCs w:val="36"/>
        </w:rPr>
      </w:pPr>
      <w:r w:rsidRPr="002538F1">
        <w:rPr>
          <w:sz w:val="36"/>
          <w:szCs w:val="36"/>
        </w:rPr>
        <w:t>Morality presupposes reason</w:t>
      </w:r>
    </w:p>
    <w:p w14:paraId="5DCADF1A" w14:textId="77777777" w:rsidR="0030100A" w:rsidRPr="002538F1" w:rsidRDefault="0030100A" w:rsidP="0030100A">
      <w:pPr>
        <w:numPr>
          <w:ilvl w:val="0"/>
          <w:numId w:val="3"/>
        </w:numPr>
        <w:rPr>
          <w:sz w:val="36"/>
          <w:szCs w:val="36"/>
        </w:rPr>
      </w:pPr>
      <w:r w:rsidRPr="002538F1">
        <w:rPr>
          <w:sz w:val="36"/>
          <w:szCs w:val="36"/>
        </w:rPr>
        <w:t>All, even infants and those unable to reason due to brain damage, have the same rights under natural law</w:t>
      </w:r>
    </w:p>
    <w:p w14:paraId="4ADDDE4F" w14:textId="77777777" w:rsidR="0030100A" w:rsidRPr="002538F1" w:rsidRDefault="0030100A" w:rsidP="0030100A">
      <w:pPr>
        <w:numPr>
          <w:ilvl w:val="0"/>
          <w:numId w:val="3"/>
        </w:numPr>
        <w:rPr>
          <w:sz w:val="36"/>
          <w:szCs w:val="36"/>
        </w:rPr>
      </w:pPr>
      <w:r w:rsidRPr="002538F1">
        <w:rPr>
          <w:sz w:val="36"/>
          <w:szCs w:val="36"/>
        </w:rPr>
        <w:lastRenderedPageBreak/>
        <w:t>All must obey the natural law except those who cannot reason</w:t>
      </w:r>
    </w:p>
    <w:p w14:paraId="3CA64BD3" w14:textId="4634856D" w:rsidR="0030100A" w:rsidRPr="002538F1" w:rsidRDefault="006752C2" w:rsidP="0030100A">
      <w:pPr>
        <w:numPr>
          <w:ilvl w:val="0"/>
          <w:numId w:val="3"/>
        </w:numPr>
        <w:rPr>
          <w:sz w:val="36"/>
          <w:szCs w:val="36"/>
        </w:rPr>
      </w:pPr>
      <w:r w:rsidRPr="002538F1">
        <w:rPr>
          <w:sz w:val="36"/>
          <w:szCs w:val="36"/>
        </w:rPr>
        <w:t>The natural law is the b</w:t>
      </w:r>
      <w:r w:rsidR="0030100A" w:rsidRPr="002538F1">
        <w:rPr>
          <w:sz w:val="36"/>
          <w:szCs w:val="36"/>
        </w:rPr>
        <w:t>asis of civil law, but superior to it</w:t>
      </w:r>
    </w:p>
    <w:p w14:paraId="52B7B04C" w14:textId="50A7203B" w:rsidR="0030100A" w:rsidRPr="002538F1" w:rsidRDefault="002F390F" w:rsidP="0030100A">
      <w:pPr>
        <w:numPr>
          <w:ilvl w:val="0"/>
          <w:numId w:val="3"/>
        </w:numPr>
        <w:rPr>
          <w:sz w:val="36"/>
          <w:szCs w:val="36"/>
        </w:rPr>
      </w:pPr>
      <w:r w:rsidRPr="002538F1">
        <w:rPr>
          <w:sz w:val="36"/>
          <w:szCs w:val="36"/>
        </w:rPr>
        <w:t>The Natural Law, planted in us by God, h</w:t>
      </w:r>
      <w:r w:rsidR="0030100A" w:rsidRPr="002538F1">
        <w:rPr>
          <w:sz w:val="36"/>
          <w:szCs w:val="36"/>
        </w:rPr>
        <w:t>elps us define INTRINSIC EVILS</w:t>
      </w:r>
    </w:p>
    <w:p w14:paraId="39970E55" w14:textId="77777777" w:rsidR="006752C2" w:rsidRPr="002538F1" w:rsidRDefault="006752C2" w:rsidP="006752C2">
      <w:pPr>
        <w:numPr>
          <w:ilvl w:val="1"/>
          <w:numId w:val="3"/>
        </w:numPr>
        <w:rPr>
          <w:sz w:val="36"/>
          <w:szCs w:val="36"/>
        </w:rPr>
      </w:pPr>
      <w:r w:rsidRPr="002538F1">
        <w:rPr>
          <w:sz w:val="36"/>
          <w:szCs w:val="36"/>
        </w:rPr>
        <w:t>Intrinsic evil: those acts that are always and everywhere evil and cannot be performed under any circumstances without engaging in profound mortal sin</w:t>
      </w:r>
    </w:p>
    <w:p w14:paraId="730DAE83" w14:textId="4BD79F37" w:rsidR="006752C2" w:rsidRPr="002538F1" w:rsidRDefault="002F390F" w:rsidP="006752C2">
      <w:pPr>
        <w:numPr>
          <w:ilvl w:val="1"/>
          <w:numId w:val="3"/>
        </w:numPr>
        <w:rPr>
          <w:sz w:val="36"/>
          <w:szCs w:val="36"/>
        </w:rPr>
      </w:pPr>
      <w:r w:rsidRPr="002538F1">
        <w:rPr>
          <w:sz w:val="36"/>
          <w:szCs w:val="36"/>
        </w:rPr>
        <w:t>Example: f</w:t>
      </w:r>
      <w:r w:rsidR="006752C2" w:rsidRPr="002538F1">
        <w:rPr>
          <w:sz w:val="36"/>
          <w:szCs w:val="36"/>
        </w:rPr>
        <w:t>ive non-negotiables</w:t>
      </w:r>
      <w:r w:rsidRPr="002538F1">
        <w:rPr>
          <w:sz w:val="36"/>
          <w:szCs w:val="36"/>
        </w:rPr>
        <w:t xml:space="preserve"> (there are others)</w:t>
      </w:r>
      <w:r w:rsidR="006752C2" w:rsidRPr="002538F1">
        <w:rPr>
          <w:sz w:val="36"/>
          <w:szCs w:val="36"/>
        </w:rPr>
        <w:t>: abortion, euthanasia, cloning, embryonic stem cell research, homosexual “marriage”</w:t>
      </w:r>
    </w:p>
    <w:p w14:paraId="537A5262" w14:textId="40445771" w:rsidR="0030100A" w:rsidRPr="002538F1" w:rsidRDefault="006752C2" w:rsidP="0030100A">
      <w:pPr>
        <w:numPr>
          <w:ilvl w:val="1"/>
          <w:numId w:val="3"/>
        </w:numPr>
        <w:rPr>
          <w:sz w:val="36"/>
          <w:szCs w:val="36"/>
          <w:u w:val="single"/>
        </w:rPr>
      </w:pPr>
      <w:r w:rsidRPr="002538F1">
        <w:rPr>
          <w:sz w:val="36"/>
          <w:szCs w:val="36"/>
        </w:rPr>
        <w:t>The reason the</w:t>
      </w:r>
      <w:r w:rsidR="002F390F" w:rsidRPr="002538F1">
        <w:rPr>
          <w:sz w:val="36"/>
          <w:szCs w:val="36"/>
        </w:rPr>
        <w:t>r</w:t>
      </w:r>
      <w:r w:rsidRPr="002538F1">
        <w:rPr>
          <w:sz w:val="36"/>
          <w:szCs w:val="36"/>
        </w:rPr>
        <w:t>e are non-negotiables is that they are intrinsically evil, are opposed to the dignity of the human person,</w:t>
      </w:r>
      <w:r w:rsidR="002F390F" w:rsidRPr="002538F1">
        <w:rPr>
          <w:sz w:val="36"/>
          <w:szCs w:val="36"/>
        </w:rPr>
        <w:t xml:space="preserve"> and are</w:t>
      </w:r>
      <w:r w:rsidRPr="002538F1">
        <w:rPr>
          <w:sz w:val="36"/>
          <w:szCs w:val="36"/>
        </w:rPr>
        <w:t xml:space="preserve"> </w:t>
      </w:r>
      <w:r w:rsidRPr="002538F1">
        <w:rPr>
          <w:sz w:val="36"/>
          <w:szCs w:val="36"/>
          <w:u w:val="single"/>
        </w:rPr>
        <w:t>against the natural law</w:t>
      </w:r>
    </w:p>
    <w:p w14:paraId="535480F3" w14:textId="77777777" w:rsidR="0030100A" w:rsidRPr="002538F1" w:rsidRDefault="0030100A" w:rsidP="0030100A">
      <w:pPr>
        <w:rPr>
          <w:sz w:val="36"/>
          <w:szCs w:val="36"/>
        </w:rPr>
      </w:pPr>
    </w:p>
    <w:p w14:paraId="558B80B8" w14:textId="77777777" w:rsidR="006752C2" w:rsidRPr="002538F1" w:rsidRDefault="006752C2" w:rsidP="006752C2">
      <w:pPr>
        <w:rPr>
          <w:sz w:val="36"/>
          <w:szCs w:val="36"/>
        </w:rPr>
      </w:pPr>
      <w:r w:rsidRPr="002538F1">
        <w:rPr>
          <w:sz w:val="36"/>
          <w:szCs w:val="36"/>
        </w:rPr>
        <w:t>Your assignment this week is to do some research on the Natural Law (not to be confused with the laws of nature).</w:t>
      </w:r>
    </w:p>
    <w:p w14:paraId="11FD6BE4" w14:textId="1C4BE6BF" w:rsidR="00C72B45" w:rsidRPr="002538F1" w:rsidRDefault="005B6C51" w:rsidP="00C72B45">
      <w:pPr>
        <w:pStyle w:val="ListParagraph"/>
        <w:numPr>
          <w:ilvl w:val="0"/>
          <w:numId w:val="4"/>
        </w:numPr>
        <w:rPr>
          <w:sz w:val="36"/>
          <w:szCs w:val="36"/>
        </w:rPr>
      </w:pPr>
      <w:r w:rsidRPr="002538F1">
        <w:rPr>
          <w:sz w:val="36"/>
          <w:szCs w:val="36"/>
        </w:rPr>
        <w:t xml:space="preserve"> </w:t>
      </w:r>
      <w:r w:rsidR="006752C2" w:rsidRPr="002538F1">
        <w:rPr>
          <w:sz w:val="36"/>
          <w:szCs w:val="36"/>
        </w:rPr>
        <w:t>As a start,</w:t>
      </w:r>
      <w:r w:rsidR="00C72B45" w:rsidRPr="002538F1">
        <w:rPr>
          <w:sz w:val="36"/>
          <w:szCs w:val="36"/>
        </w:rPr>
        <w:t xml:space="preserve"> read paragraphs 1954-1960 in the Catechism of the Catholic Church.</w:t>
      </w:r>
    </w:p>
    <w:p w14:paraId="4904DDB1" w14:textId="47F17792" w:rsidR="0030100A" w:rsidRPr="002538F1" w:rsidRDefault="005B6C51" w:rsidP="00C72B45">
      <w:pPr>
        <w:pStyle w:val="ListParagraph"/>
        <w:numPr>
          <w:ilvl w:val="0"/>
          <w:numId w:val="4"/>
        </w:numPr>
        <w:rPr>
          <w:sz w:val="36"/>
          <w:szCs w:val="36"/>
        </w:rPr>
      </w:pPr>
      <w:r w:rsidRPr="002538F1">
        <w:rPr>
          <w:sz w:val="36"/>
          <w:szCs w:val="36"/>
        </w:rPr>
        <w:t xml:space="preserve"> </w:t>
      </w:r>
      <w:r w:rsidR="00C72B45" w:rsidRPr="002538F1">
        <w:rPr>
          <w:sz w:val="36"/>
          <w:szCs w:val="36"/>
        </w:rPr>
        <w:t xml:space="preserve">Then </w:t>
      </w:r>
      <w:r w:rsidR="006752C2" w:rsidRPr="002538F1">
        <w:rPr>
          <w:sz w:val="36"/>
          <w:szCs w:val="36"/>
        </w:rPr>
        <w:t xml:space="preserve">go to </w:t>
      </w:r>
      <w:r w:rsidR="002F390F" w:rsidRPr="002538F1">
        <w:rPr>
          <w:sz w:val="36"/>
          <w:szCs w:val="36"/>
        </w:rPr>
        <w:t>www.</w:t>
      </w:r>
      <w:r w:rsidR="006752C2" w:rsidRPr="002538F1">
        <w:rPr>
          <w:sz w:val="36"/>
          <w:szCs w:val="36"/>
        </w:rPr>
        <w:t>catholic.com and search for “natural law” and see what you find.</w:t>
      </w:r>
    </w:p>
    <w:p w14:paraId="74567C66" w14:textId="6E82DC76" w:rsidR="0030100A" w:rsidRPr="002538F1" w:rsidRDefault="00C72B45" w:rsidP="00AB747B">
      <w:pPr>
        <w:pStyle w:val="ListParagraph"/>
        <w:numPr>
          <w:ilvl w:val="0"/>
          <w:numId w:val="4"/>
        </w:numPr>
        <w:rPr>
          <w:sz w:val="36"/>
          <w:szCs w:val="36"/>
        </w:rPr>
      </w:pPr>
      <w:r w:rsidRPr="002538F1">
        <w:rPr>
          <w:sz w:val="36"/>
          <w:szCs w:val="36"/>
        </w:rPr>
        <w:t xml:space="preserve"> </w:t>
      </w:r>
      <w:r w:rsidR="0030100A" w:rsidRPr="002538F1">
        <w:rPr>
          <w:sz w:val="36"/>
          <w:szCs w:val="36"/>
        </w:rPr>
        <w:t xml:space="preserve">Read </w:t>
      </w:r>
      <w:r w:rsidR="006752C2" w:rsidRPr="002538F1">
        <w:rPr>
          <w:sz w:val="36"/>
          <w:szCs w:val="36"/>
        </w:rPr>
        <w:t xml:space="preserve">at least </w:t>
      </w:r>
      <w:r w:rsidR="0030100A" w:rsidRPr="002538F1">
        <w:rPr>
          <w:sz w:val="36"/>
          <w:szCs w:val="36"/>
        </w:rPr>
        <w:t xml:space="preserve">the following: </w:t>
      </w:r>
    </w:p>
    <w:p w14:paraId="077E246D" w14:textId="42D42D0E" w:rsidR="0030100A" w:rsidRPr="002538F1" w:rsidRDefault="00000000" w:rsidP="00C72B45">
      <w:pPr>
        <w:ind w:left="720"/>
        <w:rPr>
          <w:sz w:val="36"/>
          <w:szCs w:val="36"/>
        </w:rPr>
      </w:pPr>
      <w:hyperlink r:id="rId6" w:history="1">
        <w:r w:rsidR="0030100A" w:rsidRPr="002538F1">
          <w:rPr>
            <w:rStyle w:val="Hyperlink"/>
            <w:sz w:val="36"/>
            <w:szCs w:val="36"/>
          </w:rPr>
          <w:t>https://www.catholic.com/magazine/online-edition/want-catholic-children-teach-them-the-natural-law</w:t>
        </w:r>
      </w:hyperlink>
    </w:p>
    <w:p w14:paraId="60D14DA6" w14:textId="6C353FD4" w:rsidR="0030100A" w:rsidRPr="002538F1" w:rsidRDefault="00000000" w:rsidP="00C72B45">
      <w:pPr>
        <w:ind w:left="720"/>
        <w:rPr>
          <w:sz w:val="36"/>
          <w:szCs w:val="36"/>
        </w:rPr>
      </w:pPr>
      <w:hyperlink r:id="rId7" w:history="1">
        <w:r w:rsidR="0030100A" w:rsidRPr="002538F1">
          <w:rPr>
            <w:rStyle w:val="Hyperlink"/>
            <w:sz w:val="36"/>
            <w:szCs w:val="36"/>
          </w:rPr>
          <w:t>https://www.catholic.com/magazine/print-edition/natural-law</w:t>
        </w:r>
      </w:hyperlink>
    </w:p>
    <w:p w14:paraId="273E561D" w14:textId="6C315F7B" w:rsidR="00697443" w:rsidRPr="002538F1" w:rsidRDefault="00697443" w:rsidP="00C72B45">
      <w:pPr>
        <w:pStyle w:val="ListParagraph"/>
        <w:numPr>
          <w:ilvl w:val="0"/>
          <w:numId w:val="4"/>
        </w:numPr>
        <w:rPr>
          <w:sz w:val="36"/>
          <w:szCs w:val="36"/>
        </w:rPr>
      </w:pPr>
      <w:r w:rsidRPr="002538F1">
        <w:rPr>
          <w:sz w:val="36"/>
          <w:szCs w:val="36"/>
        </w:rPr>
        <w:t>Be prepared to give some examples of the natural law.</w:t>
      </w:r>
    </w:p>
    <w:p w14:paraId="5AFEB0C0" w14:textId="77777777" w:rsidR="0030100A" w:rsidRPr="002538F1" w:rsidRDefault="0030100A" w:rsidP="0030100A">
      <w:pPr>
        <w:rPr>
          <w:sz w:val="36"/>
          <w:szCs w:val="36"/>
        </w:rPr>
      </w:pPr>
    </w:p>
    <w:sectPr w:rsidR="0030100A" w:rsidRPr="002538F1"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82B"/>
    <w:multiLevelType w:val="hybridMultilevel"/>
    <w:tmpl w:val="7C8C7814"/>
    <w:lvl w:ilvl="0" w:tplc="37504AC6">
      <w:start w:val="1"/>
      <w:numFmt w:val="bullet"/>
      <w:lvlText w:val="•"/>
      <w:lvlJc w:val="left"/>
      <w:pPr>
        <w:tabs>
          <w:tab w:val="num" w:pos="720"/>
        </w:tabs>
        <w:ind w:left="720" w:hanging="360"/>
      </w:pPr>
      <w:rPr>
        <w:rFonts w:ascii="Times New Roman" w:hAnsi="Times New Roman" w:hint="default"/>
      </w:rPr>
    </w:lvl>
    <w:lvl w:ilvl="1" w:tplc="1A1620C0" w:tentative="1">
      <w:start w:val="1"/>
      <w:numFmt w:val="bullet"/>
      <w:lvlText w:val="•"/>
      <w:lvlJc w:val="left"/>
      <w:pPr>
        <w:tabs>
          <w:tab w:val="num" w:pos="1440"/>
        </w:tabs>
        <w:ind w:left="1440" w:hanging="360"/>
      </w:pPr>
      <w:rPr>
        <w:rFonts w:ascii="Times New Roman" w:hAnsi="Times New Roman" w:hint="default"/>
      </w:rPr>
    </w:lvl>
    <w:lvl w:ilvl="2" w:tplc="E07EED34" w:tentative="1">
      <w:start w:val="1"/>
      <w:numFmt w:val="bullet"/>
      <w:lvlText w:val="•"/>
      <w:lvlJc w:val="left"/>
      <w:pPr>
        <w:tabs>
          <w:tab w:val="num" w:pos="2160"/>
        </w:tabs>
        <w:ind w:left="2160" w:hanging="360"/>
      </w:pPr>
      <w:rPr>
        <w:rFonts w:ascii="Times New Roman" w:hAnsi="Times New Roman" w:hint="default"/>
      </w:rPr>
    </w:lvl>
    <w:lvl w:ilvl="3" w:tplc="7A28F608" w:tentative="1">
      <w:start w:val="1"/>
      <w:numFmt w:val="bullet"/>
      <w:lvlText w:val="•"/>
      <w:lvlJc w:val="left"/>
      <w:pPr>
        <w:tabs>
          <w:tab w:val="num" w:pos="2880"/>
        </w:tabs>
        <w:ind w:left="2880" w:hanging="360"/>
      </w:pPr>
      <w:rPr>
        <w:rFonts w:ascii="Times New Roman" w:hAnsi="Times New Roman" w:hint="default"/>
      </w:rPr>
    </w:lvl>
    <w:lvl w:ilvl="4" w:tplc="2D1A8F50" w:tentative="1">
      <w:start w:val="1"/>
      <w:numFmt w:val="bullet"/>
      <w:lvlText w:val="•"/>
      <w:lvlJc w:val="left"/>
      <w:pPr>
        <w:tabs>
          <w:tab w:val="num" w:pos="3600"/>
        </w:tabs>
        <w:ind w:left="3600" w:hanging="360"/>
      </w:pPr>
      <w:rPr>
        <w:rFonts w:ascii="Times New Roman" w:hAnsi="Times New Roman" w:hint="default"/>
      </w:rPr>
    </w:lvl>
    <w:lvl w:ilvl="5" w:tplc="8C283B7A" w:tentative="1">
      <w:start w:val="1"/>
      <w:numFmt w:val="bullet"/>
      <w:lvlText w:val="•"/>
      <w:lvlJc w:val="left"/>
      <w:pPr>
        <w:tabs>
          <w:tab w:val="num" w:pos="4320"/>
        </w:tabs>
        <w:ind w:left="4320" w:hanging="360"/>
      </w:pPr>
      <w:rPr>
        <w:rFonts w:ascii="Times New Roman" w:hAnsi="Times New Roman" w:hint="default"/>
      </w:rPr>
    </w:lvl>
    <w:lvl w:ilvl="6" w:tplc="32DCA052" w:tentative="1">
      <w:start w:val="1"/>
      <w:numFmt w:val="bullet"/>
      <w:lvlText w:val="•"/>
      <w:lvlJc w:val="left"/>
      <w:pPr>
        <w:tabs>
          <w:tab w:val="num" w:pos="5040"/>
        </w:tabs>
        <w:ind w:left="5040" w:hanging="360"/>
      </w:pPr>
      <w:rPr>
        <w:rFonts w:ascii="Times New Roman" w:hAnsi="Times New Roman" w:hint="default"/>
      </w:rPr>
    </w:lvl>
    <w:lvl w:ilvl="7" w:tplc="FD1A5D2E" w:tentative="1">
      <w:start w:val="1"/>
      <w:numFmt w:val="bullet"/>
      <w:lvlText w:val="•"/>
      <w:lvlJc w:val="left"/>
      <w:pPr>
        <w:tabs>
          <w:tab w:val="num" w:pos="5760"/>
        </w:tabs>
        <w:ind w:left="5760" w:hanging="360"/>
      </w:pPr>
      <w:rPr>
        <w:rFonts w:ascii="Times New Roman" w:hAnsi="Times New Roman" w:hint="default"/>
      </w:rPr>
    </w:lvl>
    <w:lvl w:ilvl="8" w:tplc="020837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500529"/>
    <w:multiLevelType w:val="hybridMultilevel"/>
    <w:tmpl w:val="45DA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606BE"/>
    <w:multiLevelType w:val="hybridMultilevel"/>
    <w:tmpl w:val="89B8EA3E"/>
    <w:lvl w:ilvl="0" w:tplc="04090003">
      <w:start w:val="1"/>
      <w:numFmt w:val="bullet"/>
      <w:lvlText w:val="o"/>
      <w:lvlJc w:val="left"/>
      <w:pPr>
        <w:ind w:left="360" w:hanging="360"/>
      </w:pPr>
      <w:rPr>
        <w:rFonts w:ascii="Courier New" w:hAnsi="Courier New" w:cs="Courier New" w:hint="default"/>
      </w:rPr>
    </w:lvl>
    <w:lvl w:ilvl="1" w:tplc="10C472B2">
      <w:start w:val="1"/>
      <w:numFmt w:val="bullet"/>
      <w:lvlText w:val="•"/>
      <w:lvlJc w:val="left"/>
      <w:pPr>
        <w:tabs>
          <w:tab w:val="num" w:pos="1080"/>
        </w:tabs>
        <w:ind w:left="1080" w:hanging="360"/>
      </w:pPr>
      <w:rPr>
        <w:rFonts w:ascii="Times New Roman" w:hAnsi="Times New Roman" w:hint="default"/>
      </w:rPr>
    </w:lvl>
    <w:lvl w:ilvl="2" w:tplc="AB74F0EA" w:tentative="1">
      <w:start w:val="1"/>
      <w:numFmt w:val="bullet"/>
      <w:lvlText w:val="•"/>
      <w:lvlJc w:val="left"/>
      <w:pPr>
        <w:tabs>
          <w:tab w:val="num" w:pos="1800"/>
        </w:tabs>
        <w:ind w:left="1800" w:hanging="360"/>
      </w:pPr>
      <w:rPr>
        <w:rFonts w:ascii="Times New Roman" w:hAnsi="Times New Roman" w:hint="default"/>
      </w:rPr>
    </w:lvl>
    <w:lvl w:ilvl="3" w:tplc="C3FE6716" w:tentative="1">
      <w:start w:val="1"/>
      <w:numFmt w:val="bullet"/>
      <w:lvlText w:val="•"/>
      <w:lvlJc w:val="left"/>
      <w:pPr>
        <w:tabs>
          <w:tab w:val="num" w:pos="2520"/>
        </w:tabs>
        <w:ind w:left="2520" w:hanging="360"/>
      </w:pPr>
      <w:rPr>
        <w:rFonts w:ascii="Times New Roman" w:hAnsi="Times New Roman" w:hint="default"/>
      </w:rPr>
    </w:lvl>
    <w:lvl w:ilvl="4" w:tplc="34D4F102" w:tentative="1">
      <w:start w:val="1"/>
      <w:numFmt w:val="bullet"/>
      <w:lvlText w:val="•"/>
      <w:lvlJc w:val="left"/>
      <w:pPr>
        <w:tabs>
          <w:tab w:val="num" w:pos="3240"/>
        </w:tabs>
        <w:ind w:left="3240" w:hanging="360"/>
      </w:pPr>
      <w:rPr>
        <w:rFonts w:ascii="Times New Roman" w:hAnsi="Times New Roman" w:hint="default"/>
      </w:rPr>
    </w:lvl>
    <w:lvl w:ilvl="5" w:tplc="95CC281C" w:tentative="1">
      <w:start w:val="1"/>
      <w:numFmt w:val="bullet"/>
      <w:lvlText w:val="•"/>
      <w:lvlJc w:val="left"/>
      <w:pPr>
        <w:tabs>
          <w:tab w:val="num" w:pos="3960"/>
        </w:tabs>
        <w:ind w:left="3960" w:hanging="360"/>
      </w:pPr>
      <w:rPr>
        <w:rFonts w:ascii="Times New Roman" w:hAnsi="Times New Roman" w:hint="default"/>
      </w:rPr>
    </w:lvl>
    <w:lvl w:ilvl="6" w:tplc="00040AA8" w:tentative="1">
      <w:start w:val="1"/>
      <w:numFmt w:val="bullet"/>
      <w:lvlText w:val="•"/>
      <w:lvlJc w:val="left"/>
      <w:pPr>
        <w:tabs>
          <w:tab w:val="num" w:pos="4680"/>
        </w:tabs>
        <w:ind w:left="4680" w:hanging="360"/>
      </w:pPr>
      <w:rPr>
        <w:rFonts w:ascii="Times New Roman" w:hAnsi="Times New Roman" w:hint="default"/>
      </w:rPr>
    </w:lvl>
    <w:lvl w:ilvl="7" w:tplc="2D9E79AE" w:tentative="1">
      <w:start w:val="1"/>
      <w:numFmt w:val="bullet"/>
      <w:lvlText w:val="•"/>
      <w:lvlJc w:val="left"/>
      <w:pPr>
        <w:tabs>
          <w:tab w:val="num" w:pos="5400"/>
        </w:tabs>
        <w:ind w:left="5400" w:hanging="360"/>
      </w:pPr>
      <w:rPr>
        <w:rFonts w:ascii="Times New Roman" w:hAnsi="Times New Roman" w:hint="default"/>
      </w:rPr>
    </w:lvl>
    <w:lvl w:ilvl="8" w:tplc="8F763CD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0240D06"/>
    <w:multiLevelType w:val="hybridMultilevel"/>
    <w:tmpl w:val="3BB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10B62"/>
    <w:multiLevelType w:val="hybridMultilevel"/>
    <w:tmpl w:val="9C481856"/>
    <w:lvl w:ilvl="0" w:tplc="F8B01C04">
      <w:start w:val="1"/>
      <w:numFmt w:val="bullet"/>
      <w:lvlText w:val="•"/>
      <w:lvlJc w:val="left"/>
      <w:pPr>
        <w:tabs>
          <w:tab w:val="num" w:pos="360"/>
        </w:tabs>
        <w:ind w:left="360" w:hanging="360"/>
      </w:pPr>
      <w:rPr>
        <w:rFonts w:ascii="Times New Roman" w:hAnsi="Times New Roman" w:hint="default"/>
      </w:rPr>
    </w:lvl>
    <w:lvl w:ilvl="1" w:tplc="10C472B2" w:tentative="1">
      <w:start w:val="1"/>
      <w:numFmt w:val="bullet"/>
      <w:lvlText w:val="•"/>
      <w:lvlJc w:val="left"/>
      <w:pPr>
        <w:tabs>
          <w:tab w:val="num" w:pos="1080"/>
        </w:tabs>
        <w:ind w:left="1080" w:hanging="360"/>
      </w:pPr>
      <w:rPr>
        <w:rFonts w:ascii="Times New Roman" w:hAnsi="Times New Roman" w:hint="default"/>
      </w:rPr>
    </w:lvl>
    <w:lvl w:ilvl="2" w:tplc="AB74F0EA" w:tentative="1">
      <w:start w:val="1"/>
      <w:numFmt w:val="bullet"/>
      <w:lvlText w:val="•"/>
      <w:lvlJc w:val="left"/>
      <w:pPr>
        <w:tabs>
          <w:tab w:val="num" w:pos="1800"/>
        </w:tabs>
        <w:ind w:left="1800" w:hanging="360"/>
      </w:pPr>
      <w:rPr>
        <w:rFonts w:ascii="Times New Roman" w:hAnsi="Times New Roman" w:hint="default"/>
      </w:rPr>
    </w:lvl>
    <w:lvl w:ilvl="3" w:tplc="C3FE6716" w:tentative="1">
      <w:start w:val="1"/>
      <w:numFmt w:val="bullet"/>
      <w:lvlText w:val="•"/>
      <w:lvlJc w:val="left"/>
      <w:pPr>
        <w:tabs>
          <w:tab w:val="num" w:pos="2520"/>
        </w:tabs>
        <w:ind w:left="2520" w:hanging="360"/>
      </w:pPr>
      <w:rPr>
        <w:rFonts w:ascii="Times New Roman" w:hAnsi="Times New Roman" w:hint="default"/>
      </w:rPr>
    </w:lvl>
    <w:lvl w:ilvl="4" w:tplc="34D4F102" w:tentative="1">
      <w:start w:val="1"/>
      <w:numFmt w:val="bullet"/>
      <w:lvlText w:val="•"/>
      <w:lvlJc w:val="left"/>
      <w:pPr>
        <w:tabs>
          <w:tab w:val="num" w:pos="3240"/>
        </w:tabs>
        <w:ind w:left="3240" w:hanging="360"/>
      </w:pPr>
      <w:rPr>
        <w:rFonts w:ascii="Times New Roman" w:hAnsi="Times New Roman" w:hint="default"/>
      </w:rPr>
    </w:lvl>
    <w:lvl w:ilvl="5" w:tplc="95CC281C" w:tentative="1">
      <w:start w:val="1"/>
      <w:numFmt w:val="bullet"/>
      <w:lvlText w:val="•"/>
      <w:lvlJc w:val="left"/>
      <w:pPr>
        <w:tabs>
          <w:tab w:val="num" w:pos="3960"/>
        </w:tabs>
        <w:ind w:left="3960" w:hanging="360"/>
      </w:pPr>
      <w:rPr>
        <w:rFonts w:ascii="Times New Roman" w:hAnsi="Times New Roman" w:hint="default"/>
      </w:rPr>
    </w:lvl>
    <w:lvl w:ilvl="6" w:tplc="00040AA8" w:tentative="1">
      <w:start w:val="1"/>
      <w:numFmt w:val="bullet"/>
      <w:lvlText w:val="•"/>
      <w:lvlJc w:val="left"/>
      <w:pPr>
        <w:tabs>
          <w:tab w:val="num" w:pos="4680"/>
        </w:tabs>
        <w:ind w:left="4680" w:hanging="360"/>
      </w:pPr>
      <w:rPr>
        <w:rFonts w:ascii="Times New Roman" w:hAnsi="Times New Roman" w:hint="default"/>
      </w:rPr>
    </w:lvl>
    <w:lvl w:ilvl="7" w:tplc="2D9E79AE" w:tentative="1">
      <w:start w:val="1"/>
      <w:numFmt w:val="bullet"/>
      <w:lvlText w:val="•"/>
      <w:lvlJc w:val="left"/>
      <w:pPr>
        <w:tabs>
          <w:tab w:val="num" w:pos="5400"/>
        </w:tabs>
        <w:ind w:left="5400" w:hanging="360"/>
      </w:pPr>
      <w:rPr>
        <w:rFonts w:ascii="Times New Roman" w:hAnsi="Times New Roman" w:hint="default"/>
      </w:rPr>
    </w:lvl>
    <w:lvl w:ilvl="8" w:tplc="8F763CD6" w:tentative="1">
      <w:start w:val="1"/>
      <w:numFmt w:val="bullet"/>
      <w:lvlText w:val="•"/>
      <w:lvlJc w:val="left"/>
      <w:pPr>
        <w:tabs>
          <w:tab w:val="num" w:pos="6120"/>
        </w:tabs>
        <w:ind w:left="6120" w:hanging="360"/>
      </w:pPr>
      <w:rPr>
        <w:rFonts w:ascii="Times New Roman" w:hAnsi="Times New Roman" w:hint="default"/>
      </w:rPr>
    </w:lvl>
  </w:abstractNum>
  <w:num w:numId="1" w16cid:durableId="15620257">
    <w:abstractNumId w:val="0"/>
  </w:num>
  <w:num w:numId="2" w16cid:durableId="1317346539">
    <w:abstractNumId w:val="4"/>
  </w:num>
  <w:num w:numId="3" w16cid:durableId="1917282917">
    <w:abstractNumId w:val="2"/>
  </w:num>
  <w:num w:numId="4" w16cid:durableId="117069045">
    <w:abstractNumId w:val="3"/>
  </w:num>
  <w:num w:numId="5" w16cid:durableId="25312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A"/>
    <w:rsid w:val="000419A5"/>
    <w:rsid w:val="002538F1"/>
    <w:rsid w:val="002C6A91"/>
    <w:rsid w:val="002F390F"/>
    <w:rsid w:val="0030100A"/>
    <w:rsid w:val="00390F89"/>
    <w:rsid w:val="005B6C51"/>
    <w:rsid w:val="006752C2"/>
    <w:rsid w:val="00697443"/>
    <w:rsid w:val="006F0931"/>
    <w:rsid w:val="00740FB3"/>
    <w:rsid w:val="009A61F7"/>
    <w:rsid w:val="00A03D1A"/>
    <w:rsid w:val="00A97742"/>
    <w:rsid w:val="00AB1CBE"/>
    <w:rsid w:val="00C72B45"/>
    <w:rsid w:val="00F6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0A12A"/>
  <w14:defaultImageDpi w14:val="32767"/>
  <w15:chartTrackingRefBased/>
  <w15:docId w15:val="{5FF21913-B006-4241-8317-89442BB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0A"/>
    <w:rPr>
      <w:color w:val="0563C1" w:themeColor="hyperlink"/>
      <w:u w:val="single"/>
    </w:rPr>
  </w:style>
  <w:style w:type="character" w:styleId="UnresolvedMention">
    <w:name w:val="Unresolved Mention"/>
    <w:basedOn w:val="DefaultParagraphFont"/>
    <w:uiPriority w:val="99"/>
    <w:rsid w:val="0030100A"/>
    <w:rPr>
      <w:color w:val="605E5C"/>
      <w:shd w:val="clear" w:color="auto" w:fill="E1DFDD"/>
    </w:rPr>
  </w:style>
  <w:style w:type="character" w:styleId="FollowedHyperlink">
    <w:name w:val="FollowedHyperlink"/>
    <w:basedOn w:val="DefaultParagraphFont"/>
    <w:uiPriority w:val="99"/>
    <w:semiHidden/>
    <w:unhideWhenUsed/>
    <w:rsid w:val="0030100A"/>
    <w:rPr>
      <w:color w:val="954F72" w:themeColor="followedHyperlink"/>
      <w:u w:val="single"/>
    </w:rPr>
  </w:style>
  <w:style w:type="paragraph" w:styleId="ListParagraph">
    <w:name w:val="List Paragraph"/>
    <w:basedOn w:val="Normal"/>
    <w:uiPriority w:val="34"/>
    <w:qFormat/>
    <w:rsid w:val="0067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381">
      <w:bodyDiv w:val="1"/>
      <w:marLeft w:val="0"/>
      <w:marRight w:val="0"/>
      <w:marTop w:val="0"/>
      <w:marBottom w:val="0"/>
      <w:divBdr>
        <w:top w:val="none" w:sz="0" w:space="0" w:color="auto"/>
        <w:left w:val="none" w:sz="0" w:space="0" w:color="auto"/>
        <w:bottom w:val="none" w:sz="0" w:space="0" w:color="auto"/>
        <w:right w:val="none" w:sz="0" w:space="0" w:color="auto"/>
      </w:divBdr>
    </w:div>
    <w:div w:id="940333943">
      <w:bodyDiv w:val="1"/>
      <w:marLeft w:val="0"/>
      <w:marRight w:val="0"/>
      <w:marTop w:val="0"/>
      <w:marBottom w:val="0"/>
      <w:divBdr>
        <w:top w:val="none" w:sz="0" w:space="0" w:color="auto"/>
        <w:left w:val="none" w:sz="0" w:space="0" w:color="auto"/>
        <w:bottom w:val="none" w:sz="0" w:space="0" w:color="auto"/>
        <w:right w:val="none" w:sz="0" w:space="0" w:color="auto"/>
      </w:divBdr>
      <w:divsChild>
        <w:div w:id="1564026790">
          <w:marLeft w:val="547"/>
          <w:marRight w:val="0"/>
          <w:marTop w:val="154"/>
          <w:marBottom w:val="0"/>
          <w:divBdr>
            <w:top w:val="none" w:sz="0" w:space="0" w:color="auto"/>
            <w:left w:val="none" w:sz="0" w:space="0" w:color="auto"/>
            <w:bottom w:val="none" w:sz="0" w:space="0" w:color="auto"/>
            <w:right w:val="none" w:sz="0" w:space="0" w:color="auto"/>
          </w:divBdr>
        </w:div>
        <w:div w:id="856193598">
          <w:marLeft w:val="547"/>
          <w:marRight w:val="0"/>
          <w:marTop w:val="154"/>
          <w:marBottom w:val="0"/>
          <w:divBdr>
            <w:top w:val="none" w:sz="0" w:space="0" w:color="auto"/>
            <w:left w:val="none" w:sz="0" w:space="0" w:color="auto"/>
            <w:bottom w:val="none" w:sz="0" w:space="0" w:color="auto"/>
            <w:right w:val="none" w:sz="0" w:space="0" w:color="auto"/>
          </w:divBdr>
        </w:div>
        <w:div w:id="455834186">
          <w:marLeft w:val="547"/>
          <w:marRight w:val="0"/>
          <w:marTop w:val="154"/>
          <w:marBottom w:val="0"/>
          <w:divBdr>
            <w:top w:val="none" w:sz="0" w:space="0" w:color="auto"/>
            <w:left w:val="none" w:sz="0" w:space="0" w:color="auto"/>
            <w:bottom w:val="none" w:sz="0" w:space="0" w:color="auto"/>
            <w:right w:val="none" w:sz="0" w:space="0" w:color="auto"/>
          </w:divBdr>
        </w:div>
        <w:div w:id="1998654166">
          <w:marLeft w:val="547"/>
          <w:marRight w:val="0"/>
          <w:marTop w:val="154"/>
          <w:marBottom w:val="0"/>
          <w:divBdr>
            <w:top w:val="none" w:sz="0" w:space="0" w:color="auto"/>
            <w:left w:val="none" w:sz="0" w:space="0" w:color="auto"/>
            <w:bottom w:val="none" w:sz="0" w:space="0" w:color="auto"/>
            <w:right w:val="none" w:sz="0" w:space="0" w:color="auto"/>
          </w:divBdr>
        </w:div>
        <w:div w:id="930624774">
          <w:marLeft w:val="547"/>
          <w:marRight w:val="0"/>
          <w:marTop w:val="154"/>
          <w:marBottom w:val="0"/>
          <w:divBdr>
            <w:top w:val="none" w:sz="0" w:space="0" w:color="auto"/>
            <w:left w:val="none" w:sz="0" w:space="0" w:color="auto"/>
            <w:bottom w:val="none" w:sz="0" w:space="0" w:color="auto"/>
            <w:right w:val="none" w:sz="0" w:space="0" w:color="auto"/>
          </w:divBdr>
        </w:div>
      </w:divsChild>
    </w:div>
    <w:div w:id="987513498">
      <w:bodyDiv w:val="1"/>
      <w:marLeft w:val="0"/>
      <w:marRight w:val="0"/>
      <w:marTop w:val="0"/>
      <w:marBottom w:val="0"/>
      <w:divBdr>
        <w:top w:val="none" w:sz="0" w:space="0" w:color="auto"/>
        <w:left w:val="none" w:sz="0" w:space="0" w:color="auto"/>
        <w:bottom w:val="none" w:sz="0" w:space="0" w:color="auto"/>
        <w:right w:val="none" w:sz="0" w:space="0" w:color="auto"/>
      </w:divBdr>
    </w:div>
    <w:div w:id="1175146965">
      <w:bodyDiv w:val="1"/>
      <w:marLeft w:val="0"/>
      <w:marRight w:val="0"/>
      <w:marTop w:val="0"/>
      <w:marBottom w:val="0"/>
      <w:divBdr>
        <w:top w:val="none" w:sz="0" w:space="0" w:color="auto"/>
        <w:left w:val="none" w:sz="0" w:space="0" w:color="auto"/>
        <w:bottom w:val="none" w:sz="0" w:space="0" w:color="auto"/>
        <w:right w:val="none" w:sz="0" w:space="0" w:color="auto"/>
      </w:divBdr>
    </w:div>
    <w:div w:id="1257977053">
      <w:bodyDiv w:val="1"/>
      <w:marLeft w:val="0"/>
      <w:marRight w:val="0"/>
      <w:marTop w:val="0"/>
      <w:marBottom w:val="0"/>
      <w:divBdr>
        <w:top w:val="none" w:sz="0" w:space="0" w:color="auto"/>
        <w:left w:val="none" w:sz="0" w:space="0" w:color="auto"/>
        <w:bottom w:val="none" w:sz="0" w:space="0" w:color="auto"/>
        <w:right w:val="none" w:sz="0" w:space="0" w:color="auto"/>
      </w:divBdr>
      <w:divsChild>
        <w:div w:id="557666165">
          <w:marLeft w:val="547"/>
          <w:marRight w:val="0"/>
          <w:marTop w:val="144"/>
          <w:marBottom w:val="0"/>
          <w:divBdr>
            <w:top w:val="none" w:sz="0" w:space="0" w:color="auto"/>
            <w:left w:val="none" w:sz="0" w:space="0" w:color="auto"/>
            <w:bottom w:val="none" w:sz="0" w:space="0" w:color="auto"/>
            <w:right w:val="none" w:sz="0" w:space="0" w:color="auto"/>
          </w:divBdr>
        </w:div>
        <w:div w:id="480199084">
          <w:marLeft w:val="547"/>
          <w:marRight w:val="0"/>
          <w:marTop w:val="144"/>
          <w:marBottom w:val="0"/>
          <w:divBdr>
            <w:top w:val="none" w:sz="0" w:space="0" w:color="auto"/>
            <w:left w:val="none" w:sz="0" w:space="0" w:color="auto"/>
            <w:bottom w:val="none" w:sz="0" w:space="0" w:color="auto"/>
            <w:right w:val="none" w:sz="0" w:space="0" w:color="auto"/>
          </w:divBdr>
        </w:div>
        <w:div w:id="1557545934">
          <w:marLeft w:val="547"/>
          <w:marRight w:val="0"/>
          <w:marTop w:val="144"/>
          <w:marBottom w:val="0"/>
          <w:divBdr>
            <w:top w:val="none" w:sz="0" w:space="0" w:color="auto"/>
            <w:left w:val="none" w:sz="0" w:space="0" w:color="auto"/>
            <w:bottom w:val="none" w:sz="0" w:space="0" w:color="auto"/>
            <w:right w:val="none" w:sz="0" w:space="0" w:color="auto"/>
          </w:divBdr>
        </w:div>
      </w:divsChild>
    </w:div>
    <w:div w:id="21384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holic.com/magazine/print-edition/natural-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tholic.com/magazine/online-edition/want-catholic-children-teach-them-the-natural-law" TargetMode="External"/><Relationship Id="rId5" Type="http://schemas.openxmlformats.org/officeDocument/2006/relationships/hyperlink" Target="https://legal-dictionary.thefreedictionary.com/Jefferson,+Thom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10</cp:revision>
  <dcterms:created xsi:type="dcterms:W3CDTF">2021-02-21T22:31:00Z</dcterms:created>
  <dcterms:modified xsi:type="dcterms:W3CDTF">2023-01-11T23:23:00Z</dcterms:modified>
</cp:coreProperties>
</file>