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C46C" w14:textId="32555B04" w:rsidR="00877ADB" w:rsidRPr="006426B4" w:rsidRDefault="006D7D15">
      <w:pPr>
        <w:rPr>
          <w:rFonts w:ascii="Charter Roman" w:hAnsi="Charter Roman"/>
          <w:b/>
          <w:bCs/>
          <w:sz w:val="28"/>
          <w:szCs w:val="28"/>
        </w:rPr>
      </w:pPr>
      <w:r w:rsidRPr="006426B4">
        <w:rPr>
          <w:rFonts w:ascii="Charter Roman" w:hAnsi="Charter Roman"/>
          <w:b/>
          <w:bCs/>
          <w:sz w:val="28"/>
          <w:szCs w:val="28"/>
        </w:rPr>
        <w:t xml:space="preserve">Based on </w:t>
      </w:r>
      <w:r w:rsidR="00877ADB" w:rsidRPr="006426B4">
        <w:rPr>
          <w:rFonts w:ascii="Charter Roman" w:hAnsi="Charter Roman"/>
          <w:b/>
          <w:bCs/>
          <w:sz w:val="28"/>
          <w:szCs w:val="28"/>
        </w:rPr>
        <w:t>score for each of six categories:</w:t>
      </w:r>
    </w:p>
    <w:p w14:paraId="14DF67F9" w14:textId="4821738A" w:rsidR="00877ADB" w:rsidRPr="006426B4" w:rsidRDefault="00877ADB">
      <w:pPr>
        <w:rPr>
          <w:rFonts w:ascii="Charter Roman" w:hAnsi="Charter Roman"/>
          <w:b/>
          <w:bCs/>
          <w:sz w:val="28"/>
          <w:szCs w:val="28"/>
        </w:rPr>
      </w:pPr>
      <w:r w:rsidRPr="006426B4">
        <w:rPr>
          <w:rFonts w:ascii="Charter Roman" w:hAnsi="Charter Roman"/>
          <w:b/>
          <w:bCs/>
          <w:sz w:val="28"/>
          <w:szCs w:val="28"/>
        </w:rPr>
        <w:t>1</w:t>
      </w:r>
      <w:r w:rsidRPr="006426B4">
        <w:rPr>
          <w:rFonts w:ascii="Charter Roman" w:hAnsi="Charter Roman"/>
          <w:b/>
          <w:bCs/>
          <w:sz w:val="28"/>
          <w:szCs w:val="28"/>
          <w:vertAlign w:val="superscript"/>
        </w:rPr>
        <w:t>st</w:t>
      </w:r>
      <w:r w:rsidRPr="006426B4">
        <w:rPr>
          <w:rFonts w:ascii="Charter Roman" w:hAnsi="Charter Roman"/>
          <w:b/>
          <w:bCs/>
          <w:sz w:val="28"/>
          <w:szCs w:val="28"/>
        </w:rPr>
        <w:t xml:space="preserve"> Amendment, 2</w:t>
      </w:r>
      <w:r w:rsidRPr="006426B4">
        <w:rPr>
          <w:rFonts w:ascii="Charter Roman" w:hAnsi="Charter Roman"/>
          <w:b/>
          <w:bCs/>
          <w:sz w:val="28"/>
          <w:szCs w:val="28"/>
          <w:vertAlign w:val="superscript"/>
        </w:rPr>
        <w:t>nd</w:t>
      </w:r>
      <w:r w:rsidRPr="006426B4">
        <w:rPr>
          <w:rFonts w:ascii="Charter Roman" w:hAnsi="Charter Roman"/>
          <w:b/>
          <w:bCs/>
          <w:sz w:val="28"/>
          <w:szCs w:val="28"/>
        </w:rPr>
        <w:t xml:space="preserve"> Amendment, Life, </w:t>
      </w:r>
    </w:p>
    <w:p w14:paraId="6A2B5E9A" w14:textId="68399648" w:rsidR="006D7D15" w:rsidRPr="006426B4" w:rsidRDefault="00877ADB">
      <w:pPr>
        <w:rPr>
          <w:rFonts w:ascii="Charter Roman" w:hAnsi="Charter Roman"/>
          <w:b/>
          <w:bCs/>
          <w:sz w:val="28"/>
          <w:szCs w:val="28"/>
        </w:rPr>
      </w:pPr>
      <w:r w:rsidRPr="006426B4">
        <w:rPr>
          <w:rFonts w:ascii="Charter Roman" w:hAnsi="Charter Roman"/>
          <w:b/>
          <w:bCs/>
          <w:sz w:val="28"/>
          <w:szCs w:val="28"/>
        </w:rPr>
        <w:t>Education, Environment, Immigration</w:t>
      </w:r>
      <w:r w:rsidRPr="006426B4">
        <w:rPr>
          <w:rFonts w:ascii="Charter Roman" w:hAnsi="Charter Roman"/>
          <w:b/>
          <w:bCs/>
          <w:sz w:val="28"/>
          <w:szCs w:val="28"/>
        </w:rPr>
        <w:t>, the range of results are 1-5 with the lowest not meeting any of the criteria at 1</w:t>
      </w:r>
      <w:r w:rsidR="006426B4" w:rsidRPr="006426B4">
        <w:rPr>
          <w:rFonts w:ascii="Charter Roman" w:hAnsi="Charter Roman"/>
          <w:b/>
          <w:bCs/>
          <w:sz w:val="28"/>
          <w:szCs w:val="28"/>
        </w:rPr>
        <w:t>,</w:t>
      </w:r>
      <w:r w:rsidRPr="006426B4">
        <w:rPr>
          <w:rFonts w:ascii="Charter Roman" w:hAnsi="Charter Roman"/>
          <w:b/>
          <w:bCs/>
          <w:sz w:val="28"/>
          <w:szCs w:val="28"/>
        </w:rPr>
        <w:t xml:space="preserve"> with the highest meeting all criteria at 5.</w:t>
      </w:r>
    </w:p>
    <w:p w14:paraId="589460D1" w14:textId="4F532337" w:rsidR="00877ADB" w:rsidRPr="006426B4" w:rsidRDefault="00877ADB">
      <w:pPr>
        <w:rPr>
          <w:rFonts w:ascii="Charter Roman" w:hAnsi="Charter Roman"/>
          <w:b/>
          <w:bCs/>
          <w:sz w:val="28"/>
          <w:szCs w:val="28"/>
        </w:rPr>
      </w:pPr>
    </w:p>
    <w:p w14:paraId="437AE765" w14:textId="091AA039" w:rsidR="00877ADB" w:rsidRPr="006426B4" w:rsidRDefault="006426B4">
      <w:pPr>
        <w:rPr>
          <w:rFonts w:ascii="Charter Roman" w:hAnsi="Charter Roman"/>
          <w:b/>
          <w:bCs/>
          <w:sz w:val="28"/>
          <w:szCs w:val="28"/>
        </w:rPr>
      </w:pPr>
      <w:r w:rsidRPr="006426B4">
        <w:rPr>
          <w:rFonts w:ascii="Charter Roman" w:hAnsi="Charter Roman"/>
          <w:b/>
          <w:bCs/>
          <w:sz w:val="28"/>
          <w:szCs w:val="28"/>
        </w:rPr>
        <w:t>List of</w:t>
      </w:r>
      <w:r w:rsidR="00877ADB" w:rsidRPr="006426B4">
        <w:rPr>
          <w:rFonts w:ascii="Charter Roman" w:hAnsi="Charter Roman"/>
          <w:b/>
          <w:bCs/>
          <w:sz w:val="28"/>
          <w:szCs w:val="28"/>
        </w:rPr>
        <w:t xml:space="preserve"> the 24 corporations with the worst score of 1.</w:t>
      </w:r>
    </w:p>
    <w:p w14:paraId="0E5E8193" w14:textId="5A9DA06B" w:rsidR="00877ADB" w:rsidRPr="006426B4" w:rsidRDefault="00877ADB">
      <w:pPr>
        <w:rPr>
          <w:rFonts w:ascii="Charter Roman" w:hAnsi="Charter Roman"/>
          <w:b/>
          <w:bCs/>
          <w:sz w:val="28"/>
          <w:szCs w:val="28"/>
        </w:rPr>
      </w:pPr>
    </w:p>
    <w:p w14:paraId="4C3DF04D" w14:textId="5DABCD2B" w:rsidR="00877ADB" w:rsidRDefault="00877ADB">
      <w:pPr>
        <w:rPr>
          <w:rFonts w:ascii="Charter Roman" w:hAnsi="Charter Roman"/>
          <w:b/>
          <w:bCs/>
          <w:color w:val="FF0000"/>
          <w:sz w:val="36"/>
          <w:szCs w:val="36"/>
        </w:rPr>
      </w:pPr>
      <w:r w:rsidRPr="00877ADB">
        <w:rPr>
          <w:rFonts w:ascii="Charter Roman" w:hAnsi="Charter Roman"/>
          <w:b/>
          <w:bCs/>
          <w:color w:val="FF0000"/>
          <w:sz w:val="36"/>
          <w:szCs w:val="36"/>
        </w:rPr>
        <w:t>AARP</w:t>
      </w:r>
    </w:p>
    <w:p w14:paraId="1A8A78B1" w14:textId="22EADC11" w:rsidR="00877ADB" w:rsidRDefault="00877ADB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American Express</w:t>
      </w:r>
    </w:p>
    <w:p w14:paraId="07DC7624" w14:textId="27092BCE" w:rsidR="00877ADB" w:rsidRDefault="00877ADB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American Federation of Teachers</w:t>
      </w:r>
    </w:p>
    <w:p w14:paraId="5F6007FB" w14:textId="25E23715" w:rsidR="00877ADB" w:rsidRDefault="00877ADB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Apple</w:t>
      </w:r>
    </w:p>
    <w:p w14:paraId="67749EA6" w14:textId="7267F1C6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Bank of America</w:t>
      </w:r>
    </w:p>
    <w:p w14:paraId="1FDFD895" w14:textId="18B32E45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Bath &amp; Body Works</w:t>
      </w:r>
    </w:p>
    <w:p w14:paraId="372BD842" w14:textId="2D02D1ED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Ben &amp; Jerry’s</w:t>
      </w:r>
    </w:p>
    <w:p w14:paraId="2B4D19FF" w14:textId="603C482A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Bill and Melinda Gates Foundation</w:t>
      </w:r>
    </w:p>
    <w:p w14:paraId="03A94FA6" w14:textId="5474EBFB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BP</w:t>
      </w:r>
    </w:p>
    <w:p w14:paraId="248DE9A8" w14:textId="6F3E873E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Bravo</w:t>
      </w:r>
    </w:p>
    <w:p w14:paraId="4CD73AE7" w14:textId="16814E03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Cartoon Network</w:t>
      </w:r>
    </w:p>
    <w:p w14:paraId="799A8960" w14:textId="68FDB3CE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Cinemax</w:t>
      </w:r>
    </w:p>
    <w:p w14:paraId="67E7DE3E" w14:textId="37248F29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CNN</w:t>
      </w:r>
    </w:p>
    <w:p w14:paraId="1094E23A" w14:textId="394B5067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Coca-Cola</w:t>
      </w:r>
    </w:p>
    <w:p w14:paraId="195842A2" w14:textId="7CFE9637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Cricket Wireless</w:t>
      </w:r>
    </w:p>
    <w:p w14:paraId="4DD5BF67" w14:textId="5D816466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DIRECTV</w:t>
      </w:r>
    </w:p>
    <w:p w14:paraId="47F59803" w14:textId="013837B6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Facebook</w:t>
      </w:r>
    </w:p>
    <w:p w14:paraId="64BDEB4D" w14:textId="5F3A8C59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Ford</w:t>
      </w:r>
    </w:p>
    <w:p w14:paraId="64270F64" w14:textId="2CDAEB63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General Electric</w:t>
      </w:r>
    </w:p>
    <w:p w14:paraId="6584F148" w14:textId="698CD2B0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General Motors</w:t>
      </w:r>
    </w:p>
    <w:p w14:paraId="5A7B984E" w14:textId="50E40A03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Google</w:t>
      </w:r>
    </w:p>
    <w:p w14:paraId="5760EBDB" w14:textId="0B96A2E1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HBO</w:t>
      </w:r>
    </w:p>
    <w:p w14:paraId="6E4DB2F1" w14:textId="08B1EBC8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IBM</w:t>
      </w:r>
    </w:p>
    <w:p w14:paraId="2CAF11CD" w14:textId="32BDB019" w:rsidR="006426B4" w:rsidRDefault="006426B4">
      <w:pPr>
        <w:rPr>
          <w:rFonts w:ascii="Charter Roman" w:hAnsi="Charter Roman"/>
          <w:b/>
          <w:bCs/>
          <w:color w:val="FF0000"/>
          <w:sz w:val="36"/>
          <w:szCs w:val="36"/>
        </w:rPr>
      </w:pPr>
      <w:r>
        <w:rPr>
          <w:rFonts w:ascii="Charter Roman" w:hAnsi="Charter Roman"/>
          <w:b/>
          <w:bCs/>
          <w:color w:val="FF0000"/>
          <w:sz w:val="36"/>
          <w:szCs w:val="36"/>
        </w:rPr>
        <w:t>iHeartRadio</w:t>
      </w:r>
    </w:p>
    <w:p w14:paraId="30B623CF" w14:textId="2B87A4C3" w:rsidR="006426B4" w:rsidRDefault="006426B4">
      <w:pPr>
        <w:rPr>
          <w:rFonts w:ascii="Charter Roman" w:hAnsi="Charter Roman"/>
          <w:b/>
          <w:bCs/>
          <w:color w:val="000000" w:themeColor="text1"/>
        </w:rPr>
      </w:pPr>
    </w:p>
    <w:p w14:paraId="3BD58324" w14:textId="0649DA56" w:rsidR="00877ADB" w:rsidRPr="00190032" w:rsidRDefault="006426B4">
      <w:pPr>
        <w:rPr>
          <w:rFonts w:ascii="Charter Roman" w:hAnsi="Charter Roman"/>
          <w:b/>
          <w:bCs/>
          <w:color w:val="000000" w:themeColor="text1"/>
        </w:rPr>
      </w:pPr>
      <w:r>
        <w:rPr>
          <w:rFonts w:ascii="Charter Roman" w:hAnsi="Charter Roman"/>
          <w:b/>
          <w:bCs/>
          <w:color w:val="000000" w:themeColor="text1"/>
        </w:rPr>
        <w:t>Based on data from 2</w:t>
      </w:r>
      <w:r w:rsidRPr="006426B4">
        <w:rPr>
          <w:rFonts w:ascii="Charter Roman" w:hAnsi="Charter Roman"/>
          <w:b/>
          <w:bCs/>
          <w:color w:val="000000" w:themeColor="text1"/>
          <w:vertAlign w:val="superscript"/>
        </w:rPr>
        <w:t>nd</w:t>
      </w:r>
      <w:r>
        <w:rPr>
          <w:rFonts w:ascii="Charter Roman" w:hAnsi="Charter Roman"/>
          <w:b/>
          <w:bCs/>
          <w:color w:val="000000" w:themeColor="text1"/>
        </w:rPr>
        <w:t xml:space="preserve"> Vote criteria: direct and indirect corporate donations, activities and stated policies, documented</w:t>
      </w:r>
      <w:r w:rsidR="00190032">
        <w:rPr>
          <w:rFonts w:ascii="Charter Roman" w:hAnsi="Charter Roman"/>
          <w:b/>
          <w:bCs/>
          <w:color w:val="000000" w:themeColor="text1"/>
        </w:rPr>
        <w:t xml:space="preserve"> sponsorships for various political and advocacy-related events, corporate leadership donation activity and advocacy, and lobbying for or against issues on the federal and state levels.</w:t>
      </w:r>
    </w:p>
    <w:sectPr w:rsidR="00877ADB" w:rsidRPr="00190032" w:rsidSect="00642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190032"/>
    <w:rsid w:val="006426B4"/>
    <w:rsid w:val="006D7D15"/>
    <w:rsid w:val="008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83A34"/>
  <w15:chartTrackingRefBased/>
  <w15:docId w15:val="{AF591AFE-7491-514D-A9E7-D70CC5CD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STONE</dc:creator>
  <cp:keywords/>
  <dc:description/>
  <cp:lastModifiedBy>KEN STONE</cp:lastModifiedBy>
  <cp:revision>1</cp:revision>
  <dcterms:created xsi:type="dcterms:W3CDTF">2021-05-11T02:23:00Z</dcterms:created>
  <dcterms:modified xsi:type="dcterms:W3CDTF">2021-05-11T03:09:00Z</dcterms:modified>
</cp:coreProperties>
</file>